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8D"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93320C">
        <w:rPr>
          <w:rFonts w:asciiTheme="minorHAnsi" w:hAnsiTheme="minorHAnsi" w:cstheme="minorHAnsi"/>
          <w:b/>
          <w:sz w:val="28"/>
          <w:szCs w:val="28"/>
        </w:rPr>
        <w:t>30</w:t>
      </w:r>
      <w:r w:rsidR="0093320C" w:rsidRPr="0093320C">
        <w:rPr>
          <w:rFonts w:asciiTheme="minorHAnsi" w:hAnsiTheme="minorHAnsi" w:cstheme="minorHAnsi"/>
          <w:b/>
          <w:sz w:val="28"/>
          <w:szCs w:val="28"/>
          <w:vertAlign w:val="superscript"/>
        </w:rPr>
        <w:t>th</w:t>
      </w:r>
      <w:r w:rsidR="0093320C">
        <w:rPr>
          <w:rFonts w:asciiTheme="minorHAnsi" w:hAnsiTheme="minorHAnsi" w:cstheme="minorHAnsi"/>
          <w:b/>
          <w:sz w:val="28"/>
          <w:szCs w:val="28"/>
        </w:rPr>
        <w:t xml:space="preserve"> March 2025</w:t>
      </w:r>
    </w:p>
    <w:p w:rsidR="00B56A63" w:rsidRPr="00900451" w:rsidRDefault="00B56A63" w:rsidP="00215F04">
      <w:pPr>
        <w:jc w:val="center"/>
        <w:rPr>
          <w:rFonts w:asciiTheme="minorHAnsi" w:hAnsiTheme="minorHAnsi" w:cstheme="minorHAnsi"/>
          <w:b/>
          <w:sz w:val="28"/>
          <w:szCs w:val="28"/>
        </w:rPr>
      </w:pPr>
      <w:r>
        <w:rPr>
          <w:rFonts w:asciiTheme="minorHAnsi" w:hAnsiTheme="minorHAnsi" w:cstheme="minorHAnsi"/>
          <w:b/>
          <w:sz w:val="28"/>
          <w:szCs w:val="28"/>
        </w:rPr>
        <w:t>Mothering Sunday</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79309F" w:rsidRPr="0079309F" w:rsidRDefault="00BF303F" w:rsidP="00415A5E">
      <w:pPr>
        <w:pStyle w:val="Heading3"/>
        <w:spacing w:before="0" w:beforeAutospacing="0" w:after="0" w:afterAutospacing="0"/>
        <w:rPr>
          <w:rFonts w:asciiTheme="minorHAnsi" w:hAnsiTheme="minorHAnsi" w:cstheme="minorHAnsi"/>
          <w:sz w:val="24"/>
          <w:szCs w:val="24"/>
        </w:rPr>
      </w:pPr>
      <w:r w:rsidRPr="00F95A46">
        <w:rPr>
          <w:rFonts w:asciiTheme="minorHAnsi" w:hAnsiTheme="minorHAnsi" w:cstheme="minorHAnsi"/>
          <w:color w:val="FF0000"/>
          <w:sz w:val="24"/>
          <w:szCs w:val="24"/>
        </w:rPr>
        <w:t>Bible Reading</w:t>
      </w:r>
      <w:r w:rsidR="0079309F">
        <w:rPr>
          <w:rFonts w:asciiTheme="minorHAnsi" w:hAnsiTheme="minorHAnsi" w:cstheme="minorHAnsi"/>
          <w:color w:val="FF0000"/>
          <w:sz w:val="24"/>
          <w:szCs w:val="24"/>
        </w:rPr>
        <w:t>s</w:t>
      </w:r>
      <w:r w:rsidR="0079309F">
        <w:rPr>
          <w:rFonts w:asciiTheme="minorHAnsi" w:hAnsiTheme="minorHAnsi" w:cstheme="minorHAnsi"/>
          <w:color w:val="FF0000"/>
          <w:sz w:val="24"/>
          <w:szCs w:val="24"/>
        </w:rPr>
        <w:tab/>
      </w:r>
      <w:r w:rsidR="0079309F" w:rsidRPr="0079309F">
        <w:rPr>
          <w:rFonts w:asciiTheme="minorHAnsi" w:hAnsiTheme="minorHAnsi" w:cstheme="minorHAnsi"/>
          <w:sz w:val="24"/>
          <w:szCs w:val="24"/>
        </w:rPr>
        <w:t>John 21:15 – 17</w:t>
      </w:r>
      <w:r w:rsidR="0079309F" w:rsidRPr="0079309F">
        <w:rPr>
          <w:rFonts w:asciiTheme="minorHAnsi" w:hAnsiTheme="minorHAnsi" w:cstheme="minorHAnsi"/>
          <w:sz w:val="24"/>
          <w:szCs w:val="24"/>
        </w:rPr>
        <w:tab/>
        <w:t>Ephesians 4:11 – 16</w:t>
      </w:r>
    </w:p>
    <w:p w:rsidR="0079309F" w:rsidRDefault="0079309F" w:rsidP="00415A5E">
      <w:pPr>
        <w:pStyle w:val="Heading3"/>
        <w:spacing w:before="0" w:beforeAutospacing="0" w:after="0" w:afterAutospacing="0"/>
        <w:rPr>
          <w:rFonts w:asciiTheme="minorHAnsi" w:hAnsiTheme="minorHAnsi" w:cstheme="minorHAnsi"/>
          <w:color w:val="FF0000"/>
          <w:sz w:val="24"/>
          <w:szCs w:val="24"/>
        </w:rPr>
      </w:pPr>
    </w:p>
    <w:p w:rsidR="0079309F" w:rsidRPr="0079309F" w:rsidRDefault="000E7F5F" w:rsidP="0079309F">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Reflection</w:t>
      </w:r>
      <w:r w:rsidR="00415A5E">
        <w:rPr>
          <w:rFonts w:asciiTheme="minorHAnsi" w:hAnsiTheme="minorHAnsi" w:cstheme="minorHAnsi"/>
          <w:color w:val="FF0000"/>
          <w:sz w:val="24"/>
          <w:szCs w:val="24"/>
        </w:rPr>
        <w:t xml:space="preserve"> </w:t>
      </w:r>
      <w:r w:rsidR="0079309F">
        <w:rPr>
          <w:rFonts w:asciiTheme="minorHAnsi" w:hAnsiTheme="minorHAnsi" w:cstheme="minorHAnsi"/>
          <w:color w:val="FF0000"/>
          <w:sz w:val="24"/>
          <w:szCs w:val="24"/>
        </w:rPr>
        <w:tab/>
      </w:r>
      <w:r w:rsidR="0079309F">
        <w:rPr>
          <w:rFonts w:asciiTheme="minorHAnsi" w:hAnsiTheme="minorHAnsi" w:cstheme="minorHAnsi"/>
          <w:color w:val="FF0000"/>
          <w:sz w:val="24"/>
          <w:szCs w:val="24"/>
        </w:rPr>
        <w:tab/>
      </w:r>
      <w:r w:rsidR="0079309F">
        <w:rPr>
          <w:rFonts w:asciiTheme="minorHAnsi" w:hAnsiTheme="minorHAnsi" w:cstheme="minorHAnsi"/>
          <w:color w:val="FF0000"/>
          <w:sz w:val="24"/>
          <w:szCs w:val="24"/>
        </w:rPr>
        <w:tab/>
      </w:r>
      <w:r w:rsidR="0079309F" w:rsidRPr="0079309F">
        <w:rPr>
          <w:rFonts w:asciiTheme="minorHAnsi" w:hAnsiTheme="minorHAnsi" w:cstheme="minorHAnsi"/>
          <w:i/>
          <w:sz w:val="24"/>
          <w:szCs w:val="24"/>
        </w:rPr>
        <w:t>THE NURTURING CHURCH</w:t>
      </w:r>
      <w:r w:rsidR="0079309F" w:rsidRPr="0079309F">
        <w:rPr>
          <w:rFonts w:asciiTheme="minorHAnsi" w:hAnsiTheme="minorHAnsi" w:cstheme="minorHAnsi"/>
          <w:sz w:val="24"/>
          <w:szCs w:val="24"/>
        </w:rPr>
        <w:t xml:space="preserve"> </w:t>
      </w:r>
    </w:p>
    <w:p w:rsidR="0079309F" w:rsidRPr="0079309F" w:rsidRDefault="0079309F" w:rsidP="0079309F">
      <w:pPr>
        <w:spacing w:after="150"/>
        <w:rPr>
          <w:rFonts w:asciiTheme="minorHAnsi" w:hAnsiTheme="minorHAnsi" w:cstheme="minorHAnsi"/>
        </w:rPr>
      </w:pPr>
      <w:r w:rsidRPr="0079309F">
        <w:rPr>
          <w:rFonts w:asciiTheme="minorHAnsi" w:hAnsiTheme="minorHAnsi" w:cstheme="minorHAnsi"/>
        </w:rPr>
        <w:t>The original intention of Mothering Sunday was to help people working away from family and home to return to see the family</w:t>
      </w:r>
      <w:r>
        <w:rPr>
          <w:rFonts w:asciiTheme="minorHAnsi" w:hAnsiTheme="minorHAnsi" w:cstheme="minorHAnsi"/>
        </w:rPr>
        <w:t xml:space="preserve"> </w:t>
      </w:r>
      <w:r w:rsidRPr="0079309F">
        <w:rPr>
          <w:rFonts w:asciiTheme="minorHAnsi" w:hAnsiTheme="minorHAnsi" w:cstheme="minorHAnsi"/>
        </w:rPr>
        <w:t>- especially their mothers</w:t>
      </w:r>
      <w:r>
        <w:rPr>
          <w:rFonts w:asciiTheme="minorHAnsi" w:hAnsiTheme="minorHAnsi" w:cstheme="minorHAnsi"/>
        </w:rPr>
        <w:t>,</w:t>
      </w:r>
      <w:r w:rsidRPr="0079309F">
        <w:rPr>
          <w:rFonts w:asciiTheme="minorHAnsi" w:hAnsiTheme="minorHAnsi" w:cstheme="minorHAnsi"/>
        </w:rPr>
        <w:t xml:space="preserve"> and to revisit their Mother Church – usually a Cathedral. The deeper purpose behind this reunion was to celebrate those w</w:t>
      </w:r>
      <w:r>
        <w:rPr>
          <w:rFonts w:asciiTheme="minorHAnsi" w:hAnsiTheme="minorHAnsi" w:cstheme="minorHAnsi"/>
        </w:rPr>
        <w:t>ho nurture us in life and faith:</w:t>
      </w:r>
      <w:r w:rsidRPr="0079309F">
        <w:rPr>
          <w:rFonts w:asciiTheme="minorHAnsi" w:hAnsiTheme="minorHAnsi" w:cstheme="minorHAnsi"/>
        </w:rPr>
        <w:t xml:space="preserve">  Mothers (parents) and Mother Church.</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Jesus relentlessly expresses to Peter the importance of nurturing and caring for God’s family of all ages. (John 21:15-17)</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“Simon, do you love </w:t>
      </w:r>
      <w:proofErr w:type="gramStart"/>
      <w:r w:rsidRPr="0079309F">
        <w:rPr>
          <w:rFonts w:asciiTheme="minorHAnsi" w:eastAsia="Times New Roman" w:hAnsiTheme="minorHAnsi" w:cstheme="minorHAnsi"/>
        </w:rPr>
        <w:t>Me</w:t>
      </w:r>
      <w:proofErr w:type="gramEnd"/>
      <w:r w:rsidRPr="0079309F">
        <w:rPr>
          <w:rFonts w:asciiTheme="minorHAnsi" w:eastAsia="Times New Roman" w:hAnsiTheme="minorHAnsi" w:cstheme="minorHAnsi"/>
        </w:rPr>
        <w:t xml:space="preserve"> more than these?”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“Yes, Lord; </w:t>
      </w:r>
      <w:proofErr w:type="gramStart"/>
      <w:r w:rsidRPr="0079309F">
        <w:rPr>
          <w:rFonts w:asciiTheme="minorHAnsi" w:eastAsia="Times New Roman" w:hAnsiTheme="minorHAnsi" w:cstheme="minorHAnsi"/>
        </w:rPr>
        <w:t>You</w:t>
      </w:r>
      <w:proofErr w:type="gramEnd"/>
      <w:r w:rsidRPr="0079309F">
        <w:rPr>
          <w:rFonts w:asciiTheme="minorHAnsi" w:eastAsia="Times New Roman" w:hAnsiTheme="minorHAnsi" w:cstheme="minorHAnsi"/>
        </w:rPr>
        <w:t xml:space="preserve"> know that I love You.”</w:t>
      </w:r>
    </w:p>
    <w:p w:rsidR="0079309F" w:rsidRPr="0079309F" w:rsidRDefault="0079309F" w:rsidP="0079309F">
      <w:pPr>
        <w:spacing w:after="150"/>
        <w:rPr>
          <w:rFonts w:asciiTheme="minorHAnsi" w:eastAsia="Times New Roman" w:hAnsiTheme="minorHAnsi" w:cstheme="minorHAnsi"/>
          <w:b/>
          <w:bCs/>
        </w:rPr>
      </w:pPr>
      <w:r w:rsidRPr="0079309F">
        <w:rPr>
          <w:rFonts w:asciiTheme="minorHAnsi" w:eastAsia="Times New Roman" w:hAnsiTheme="minorHAnsi" w:cstheme="minorHAnsi"/>
          <w:b/>
          <w:bCs/>
        </w:rPr>
        <w:t>“Tend My lambs.”</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“Simon, do you love </w:t>
      </w:r>
      <w:proofErr w:type="gramStart"/>
      <w:r w:rsidRPr="0079309F">
        <w:rPr>
          <w:rFonts w:asciiTheme="minorHAnsi" w:eastAsia="Times New Roman" w:hAnsiTheme="minorHAnsi" w:cstheme="minorHAnsi"/>
        </w:rPr>
        <w:t>Me</w:t>
      </w:r>
      <w:proofErr w:type="gramEnd"/>
      <w:r w:rsidRPr="0079309F">
        <w:rPr>
          <w:rFonts w:asciiTheme="minorHAnsi" w:eastAsia="Times New Roman" w:hAnsiTheme="minorHAnsi" w:cstheme="minorHAnsi"/>
        </w:rPr>
        <w:t>?”</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“Yes, Lord; </w:t>
      </w:r>
      <w:proofErr w:type="gramStart"/>
      <w:r w:rsidRPr="0079309F">
        <w:rPr>
          <w:rFonts w:asciiTheme="minorHAnsi" w:eastAsia="Times New Roman" w:hAnsiTheme="minorHAnsi" w:cstheme="minorHAnsi"/>
        </w:rPr>
        <w:t>You</w:t>
      </w:r>
      <w:proofErr w:type="gramEnd"/>
      <w:r w:rsidRPr="0079309F">
        <w:rPr>
          <w:rFonts w:asciiTheme="minorHAnsi" w:eastAsia="Times New Roman" w:hAnsiTheme="minorHAnsi" w:cstheme="minorHAnsi"/>
        </w:rPr>
        <w:t xml:space="preserve"> know that I love You.”</w:t>
      </w:r>
    </w:p>
    <w:p w:rsidR="0079309F" w:rsidRPr="0079309F" w:rsidRDefault="0079309F" w:rsidP="0079309F">
      <w:pPr>
        <w:spacing w:after="150"/>
        <w:rPr>
          <w:rFonts w:asciiTheme="minorHAnsi" w:eastAsia="Times New Roman" w:hAnsiTheme="minorHAnsi" w:cstheme="minorHAnsi"/>
          <w:b/>
          <w:bCs/>
        </w:rPr>
      </w:pPr>
      <w:r w:rsidRPr="0079309F">
        <w:rPr>
          <w:rFonts w:asciiTheme="minorHAnsi" w:eastAsia="Times New Roman" w:hAnsiTheme="minorHAnsi" w:cstheme="minorHAnsi"/>
          <w:b/>
          <w:bCs/>
        </w:rPr>
        <w:t>“Shepherd My sheep.”</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“Simon, do you love </w:t>
      </w:r>
      <w:proofErr w:type="gramStart"/>
      <w:r w:rsidRPr="0079309F">
        <w:rPr>
          <w:rFonts w:asciiTheme="minorHAnsi" w:eastAsia="Times New Roman" w:hAnsiTheme="minorHAnsi" w:cstheme="minorHAnsi"/>
        </w:rPr>
        <w:t>Me</w:t>
      </w:r>
      <w:proofErr w:type="gramEnd"/>
      <w:r w:rsidRPr="0079309F">
        <w:rPr>
          <w:rFonts w:asciiTheme="minorHAnsi" w:eastAsia="Times New Roman" w:hAnsiTheme="minorHAnsi" w:cstheme="minorHAnsi"/>
        </w:rPr>
        <w:t>?”</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“Lord, </w:t>
      </w:r>
      <w:proofErr w:type="gramStart"/>
      <w:r w:rsidRPr="0079309F">
        <w:rPr>
          <w:rFonts w:asciiTheme="minorHAnsi" w:eastAsia="Times New Roman" w:hAnsiTheme="minorHAnsi" w:cstheme="minorHAnsi"/>
        </w:rPr>
        <w:t>You</w:t>
      </w:r>
      <w:proofErr w:type="gramEnd"/>
      <w:r w:rsidRPr="0079309F">
        <w:rPr>
          <w:rFonts w:asciiTheme="minorHAnsi" w:eastAsia="Times New Roman" w:hAnsiTheme="minorHAnsi" w:cstheme="minorHAnsi"/>
        </w:rPr>
        <w:t xml:space="preserve"> know all things; You know that I love You.”</w:t>
      </w:r>
    </w:p>
    <w:p w:rsidR="0079309F" w:rsidRPr="0079309F" w:rsidRDefault="0079309F" w:rsidP="0079309F">
      <w:pPr>
        <w:spacing w:after="150"/>
        <w:rPr>
          <w:rFonts w:asciiTheme="minorHAnsi" w:eastAsia="Times New Roman" w:hAnsiTheme="minorHAnsi" w:cstheme="minorHAnsi"/>
          <w:b/>
          <w:bCs/>
        </w:rPr>
      </w:pPr>
      <w:r w:rsidRPr="0079309F">
        <w:rPr>
          <w:rFonts w:asciiTheme="minorHAnsi" w:eastAsia="Times New Roman" w:hAnsiTheme="minorHAnsi" w:cstheme="minorHAnsi"/>
          <w:b/>
          <w:bCs/>
        </w:rPr>
        <w:t>“Tend My sheep.”</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Jesus gives the leader of the Apostles the call to nurture the people of God.</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Paul expressed the same ideas differently in Ephesians 4:11-16.  This passage explains how nurturing is a vital part of God’s purpose for the church - nurturing his people through to maturity of faith and to share together in serving God’s plans.</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As we go through the passage, ask yourself, how do we as a local church fulfil what God wants from us? Then, ask yourself, am I willing to do what God asks of me?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Verses 11-13 are one long sentence.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In the first part of the sentence, verses 11-12, we learn that God gives a gift to the followers of Jesus. The gift is a gift of people. He gives to the Church ministry leaders (always plural) with a range of gifts. God gives apostles, prophets, evangelists, pastors, and teachers. </w:t>
      </w:r>
    </w:p>
    <w:p w:rsidR="00B56A63" w:rsidRDefault="00B56A63" w:rsidP="0079309F">
      <w:pPr>
        <w:spacing w:after="150"/>
        <w:rPr>
          <w:rFonts w:asciiTheme="minorHAnsi" w:eastAsia="Times New Roman" w:hAnsiTheme="minorHAnsi" w:cstheme="minorHAnsi"/>
        </w:rPr>
      </w:pPr>
    </w:p>
    <w:p w:rsidR="00B56A63" w:rsidRDefault="00B56A63" w:rsidP="0079309F">
      <w:pPr>
        <w:spacing w:after="150"/>
        <w:rPr>
          <w:rFonts w:asciiTheme="minorHAnsi" w:eastAsia="Times New Roman" w:hAnsiTheme="minorHAnsi" w:cstheme="minorHAnsi"/>
        </w:rPr>
      </w:pP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These gifts are never found together in one person and </w:t>
      </w:r>
      <w:proofErr w:type="gramStart"/>
      <w:r w:rsidRPr="0079309F">
        <w:rPr>
          <w:rFonts w:asciiTheme="minorHAnsi" w:eastAsia="Times New Roman" w:hAnsiTheme="minorHAnsi" w:cstheme="minorHAnsi"/>
        </w:rPr>
        <w:t>this calls</w:t>
      </w:r>
      <w:proofErr w:type="gramEnd"/>
      <w:r w:rsidRPr="0079309F">
        <w:rPr>
          <w:rFonts w:asciiTheme="minorHAnsi" w:eastAsia="Times New Roman" w:hAnsiTheme="minorHAnsi" w:cstheme="minorHAnsi"/>
        </w:rPr>
        <w:t xml:space="preserve"> for a team approach. Thereafter the purpose of giving such ministry leaders to the family of God is to help us all to grow in faith and to become active participants in serving the local church</w:t>
      </w:r>
      <w:r w:rsidR="009A276C">
        <w:rPr>
          <w:rFonts w:asciiTheme="minorHAnsi" w:eastAsia="Times New Roman" w:hAnsiTheme="minorHAnsi" w:cstheme="minorHAnsi"/>
        </w:rPr>
        <w:t>.</w:t>
      </w:r>
      <w:r w:rsidR="009A276C">
        <w:rPr>
          <w:rFonts w:asciiTheme="minorHAnsi" w:eastAsia="Times New Roman" w:hAnsiTheme="minorHAnsi" w:cstheme="minorHAnsi"/>
          <w:u w:val="single"/>
        </w:rPr>
        <w:t xml:space="preserve"> </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How do we know when the Church is mature or at least being built up towards maturity?</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To answer the question, we need to finish the sentence in verse 13. Paul speaks of being united in our shared faith</w:t>
      </w:r>
      <w:r w:rsidR="004902FA">
        <w:rPr>
          <w:rFonts w:asciiTheme="minorHAnsi" w:eastAsia="Times New Roman" w:hAnsiTheme="minorHAnsi" w:cstheme="minorHAnsi"/>
        </w:rPr>
        <w:t>:</w:t>
      </w:r>
      <w:r w:rsidRPr="0079309F">
        <w:rPr>
          <w:rFonts w:asciiTheme="minorHAnsi" w:eastAsia="Times New Roman" w:hAnsiTheme="minorHAnsi" w:cstheme="minorHAnsi"/>
        </w:rPr>
        <w:t xml:space="preserve"> On the same path.</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Just four sentences earlier, the Apostle had written, “</w:t>
      </w:r>
      <w:r w:rsidRPr="0079309F">
        <w:rPr>
          <w:rFonts w:asciiTheme="minorHAnsi" w:eastAsia="Times New Roman" w:hAnsiTheme="minorHAnsi" w:cstheme="minorHAnsi"/>
          <w:i/>
          <w:iCs/>
        </w:rPr>
        <w:t>There is</w:t>
      </w:r>
      <w:r w:rsidRPr="0079309F">
        <w:rPr>
          <w:rFonts w:asciiTheme="minorHAnsi" w:eastAsia="Times New Roman" w:hAnsiTheme="minorHAnsi" w:cstheme="minorHAnsi"/>
        </w:rPr>
        <w:t> one body, one Spirit, one hope of our calling, one Lord, </w:t>
      </w:r>
      <w:r w:rsidRPr="0079309F">
        <w:rPr>
          <w:rFonts w:asciiTheme="minorHAnsi" w:eastAsia="Times New Roman" w:hAnsiTheme="minorHAnsi" w:cstheme="minorHAnsi"/>
          <w:u w:val="single"/>
        </w:rPr>
        <w:t>one faith</w:t>
      </w:r>
      <w:r w:rsidRPr="0079309F">
        <w:rPr>
          <w:rFonts w:asciiTheme="minorHAnsi" w:eastAsia="Times New Roman" w:hAnsiTheme="minorHAnsi" w:cstheme="minorHAnsi"/>
        </w:rPr>
        <w:t>, one baptism, and one God and Father.”</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We are to have a shared faith in the Lord Jesus. He is to be the primary focus of every Church and every goal - Knowledge of the Son of God. He is what should excite and enable the Church family to be at its best. And what does that look like?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We are all to discover who He is and what He did. We are to know of His character, wisdom, love, compassion, and truth. God wants us to know the unfathomable riches of Christ. We are to know how to apply Jesus in every area of life.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Unity in the faith and knowledge of the Son of God are measurable. We measure our faith and knowledge of Christ by how much Jesus is Lord of our life. This is a primary indicator of a healthy, nurtured Christian community. </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Jesus is the King and Lord over all things. He is Lord of this age, the age before the new heavens and the new earth, and He is Lord in the age to come. </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The fullness of Christ directly relates to him being our number One. Christian maturity is measured by how much Jesus is Lord of our life.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Our growing relationship with Jesus informs us that Jesus is good. His ways are right. He loves us and wants the best for us. The knowledge of Jesus leads to our faith in Jesus. We trust Him. We willingly submit to Him in faith. </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God’s aim in nurturing us is that we reach a level of maturity so that it is clear that Jesus is our Lord. We love Jesus as our Lord. We trust Him with our lives.</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We are mature when Jesus is Lord over our job performance. Jesus is to be Lord over our marriage and relationships. We are mature when Jesus is Lord over our emotions, leisure time, and lifestyle. A mature Christian submits to Jesus in every part of life.</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God’s nurture will always seek the best for us and from us. </w:t>
      </w:r>
    </w:p>
    <w:p w:rsidR="0079309F" w:rsidRPr="0079309F" w:rsidRDefault="0079309F" w:rsidP="0079309F">
      <w:pPr>
        <w:spacing w:after="150"/>
        <w:rPr>
          <w:rFonts w:asciiTheme="minorHAnsi" w:eastAsia="Times New Roman" w:hAnsiTheme="minorHAnsi" w:cstheme="minorHAnsi"/>
        </w:rPr>
      </w:pPr>
      <w:r w:rsidRPr="0079309F">
        <w:rPr>
          <w:rFonts w:asciiTheme="minorHAnsi" w:eastAsia="Times New Roman" w:hAnsiTheme="minorHAnsi" w:cstheme="minorHAnsi"/>
        </w:rPr>
        <w:t xml:space="preserve">This may not be the first thing that comes into your mind when you think of Mothering Sunday but its core to what it was meant to be. Mother Church nurtures us for the sake of Jesus. </w:t>
      </w:r>
      <w:r w:rsidR="006C29ED">
        <w:rPr>
          <w:rFonts w:asciiTheme="minorHAnsi" w:eastAsia="Times New Roman" w:hAnsiTheme="minorHAnsi" w:cstheme="minorHAnsi"/>
        </w:rPr>
        <w:t xml:space="preserve"> </w:t>
      </w:r>
      <w:r w:rsidR="006C29ED" w:rsidRPr="006C29ED">
        <w:rPr>
          <w:rFonts w:asciiTheme="minorHAnsi" w:eastAsia="Times New Roman" w:hAnsiTheme="minorHAnsi" w:cstheme="minorHAnsi"/>
          <w:b/>
        </w:rPr>
        <w:t>Amen</w:t>
      </w:r>
    </w:p>
    <w:p w:rsidR="0079309F" w:rsidRDefault="0079309F" w:rsidP="002E3E81">
      <w:pPr>
        <w:pStyle w:val="Heading3"/>
        <w:spacing w:before="0" w:beforeAutospacing="0" w:after="0" w:afterAutospacing="0"/>
        <w:rPr>
          <w:rFonts w:asciiTheme="minorHAnsi" w:hAnsiTheme="minorHAnsi" w:cstheme="minorHAnsi"/>
          <w:color w:val="FF0000"/>
          <w:sz w:val="24"/>
          <w:szCs w:val="24"/>
        </w:rPr>
      </w:pPr>
    </w:p>
    <w:p w:rsidR="005D1251" w:rsidRPr="006C29ED" w:rsidRDefault="005D1251" w:rsidP="006C29ED">
      <w:pPr>
        <w:pStyle w:val="Heading3"/>
        <w:spacing w:before="0" w:beforeAutospacing="0" w:after="0" w:afterAutospacing="0"/>
        <w:rPr>
          <w:rFonts w:asciiTheme="minorHAnsi" w:hAnsiTheme="minorHAnsi" w:cstheme="minorHAnsi"/>
          <w:color w:val="FF0000"/>
          <w:sz w:val="24"/>
          <w:szCs w:val="24"/>
        </w:rPr>
      </w:pPr>
      <w:r w:rsidRPr="007A7C8D">
        <w:rPr>
          <w:rFonts w:asciiTheme="minorHAnsi" w:hAnsiTheme="minorHAnsi" w:cstheme="minorHAnsi"/>
          <w:color w:val="FF0000"/>
        </w:rPr>
        <w:t xml:space="preserve">Affirmation of faith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Father, source of all being and life, the one for whom we exist?</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Son, who took our human nature, died for us and rose again?</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p>
    <w:p w:rsidR="00527D17"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Fonts w:asciiTheme="minorHAnsi" w:hAnsiTheme="minorHAnsi" w:cstheme="minorHAnsi"/>
          <w:color w:val="000000"/>
          <w:spacing w:val="3"/>
        </w:rPr>
        <w:t>Do you believe and trust in God the Holy Spirit, who gives life to the people of God</w:t>
      </w:r>
      <w:r w:rsidR="00826190" w:rsidRPr="007A7C8D">
        <w:rPr>
          <w:rFonts w:asciiTheme="minorHAnsi" w:hAnsiTheme="minorHAnsi" w:cstheme="minorHAnsi"/>
          <w:color w:val="000000"/>
          <w:spacing w:val="3"/>
        </w:rPr>
        <w:t xml:space="preserve"> and makes Christ</w:t>
      </w:r>
      <w:r w:rsidR="00527D17" w:rsidRPr="007A7C8D">
        <w:rPr>
          <w:rFonts w:asciiTheme="minorHAnsi" w:hAnsiTheme="minorHAnsi" w:cstheme="minorHAnsi"/>
          <w:color w:val="000000"/>
          <w:spacing w:val="3"/>
        </w:rPr>
        <w:t xml:space="preserve"> </w:t>
      </w:r>
      <w:r w:rsidRPr="007A7C8D">
        <w:rPr>
          <w:rFonts w:asciiTheme="minorHAnsi" w:hAnsiTheme="minorHAnsi" w:cstheme="minorHAnsi"/>
          <w:color w:val="000000"/>
          <w:spacing w:val="3"/>
        </w:rPr>
        <w:t>known in the world?</w:t>
      </w:r>
      <w:r w:rsidR="00826190" w:rsidRPr="007A7C8D">
        <w:rPr>
          <w:rFonts w:asciiTheme="minorHAnsi" w:hAnsiTheme="minorHAnsi" w:cstheme="minorHAnsi"/>
          <w:color w:val="000000"/>
          <w:spacing w:val="3"/>
        </w:rPr>
        <w:t xml:space="preserve"> </w:t>
      </w:r>
    </w:p>
    <w:p w:rsidR="005D1251" w:rsidRPr="007A7C8D" w:rsidRDefault="005D1251" w:rsidP="004902D1">
      <w:pPr>
        <w:pStyle w:val="ve1"/>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We believe and trust in him</w:t>
      </w:r>
      <w:r w:rsidRPr="007A7C8D">
        <w:rPr>
          <w:rStyle w:val="Strong"/>
          <w:rFonts w:asciiTheme="minorHAnsi" w:hAnsiTheme="minorHAnsi" w:cstheme="minorHAnsi"/>
          <w:b w:val="0"/>
          <w:color w:val="000000"/>
          <w:spacing w:val="3"/>
        </w:rPr>
        <w:t>.</w:t>
      </w:r>
      <w:r w:rsidR="002C0A5C" w:rsidRPr="007A7C8D">
        <w:rPr>
          <w:rFonts w:asciiTheme="minorHAnsi" w:hAnsiTheme="minorHAnsi" w:cstheme="minorHAnsi"/>
          <w:b/>
          <w:color w:val="000000"/>
          <w:spacing w:val="3"/>
        </w:rPr>
        <w:t xml:space="preserve"> </w:t>
      </w:r>
      <w:r w:rsidRPr="007A7C8D">
        <w:rPr>
          <w:rFonts w:asciiTheme="minorHAnsi" w:hAnsiTheme="minorHAnsi" w:cstheme="minorHAnsi"/>
          <w:b/>
          <w:color w:val="000000"/>
          <w:spacing w:val="3"/>
        </w:rPr>
        <w:t>This is the faith of the Church.</w:t>
      </w:r>
    </w:p>
    <w:p w:rsidR="005D1251" w:rsidRPr="007A7C8D" w:rsidRDefault="005D1251" w:rsidP="004902D1">
      <w:pPr>
        <w:pStyle w:val="veall"/>
        <w:spacing w:before="0" w:beforeAutospacing="0" w:after="0" w:afterAutospacing="0"/>
        <w:rPr>
          <w:rFonts w:asciiTheme="minorHAnsi" w:hAnsiTheme="minorHAnsi" w:cstheme="minorHAnsi"/>
          <w:color w:val="000000"/>
          <w:spacing w:val="3"/>
        </w:rPr>
      </w:pPr>
      <w:r w:rsidRPr="007A7C8D">
        <w:rPr>
          <w:rStyle w:val="Strong"/>
          <w:rFonts w:asciiTheme="minorHAnsi" w:hAnsiTheme="minorHAnsi" w:cstheme="minorHAnsi"/>
          <w:color w:val="000000"/>
          <w:spacing w:val="3"/>
        </w:rPr>
        <w:t>This is our faith. We believe and trust in one God, Father, Son and Holy Spirit.</w:t>
      </w:r>
      <w:r w:rsidR="00E6387E" w:rsidRPr="007A7C8D">
        <w:rPr>
          <w:rStyle w:val="Strong"/>
          <w:rFonts w:asciiTheme="minorHAnsi" w:hAnsiTheme="minorHAnsi" w:cstheme="minorHAnsi"/>
          <w:color w:val="000000"/>
          <w:spacing w:val="3"/>
        </w:rPr>
        <w:t xml:space="preserve"> </w:t>
      </w:r>
      <w:r w:rsidRPr="007A7C8D">
        <w:rPr>
          <w:rStyle w:val="Strong"/>
          <w:rFonts w:asciiTheme="minorHAnsi" w:hAnsiTheme="minorHAnsi" w:cstheme="minorHAnsi"/>
          <w:color w:val="000000"/>
          <w:spacing w:val="3"/>
        </w:rPr>
        <w:t>Amen</w:t>
      </w:r>
    </w:p>
    <w:p w:rsidR="00502191" w:rsidRDefault="00502191" w:rsidP="00B2777B">
      <w:pPr>
        <w:rPr>
          <w:rFonts w:asciiTheme="minorHAnsi" w:eastAsia="Times New Roman" w:hAnsiTheme="minorHAnsi" w:cstheme="minorHAnsi"/>
          <w:color w:val="1D2228"/>
        </w:rPr>
      </w:pPr>
    </w:p>
    <w:p w:rsidR="00FE5AB5" w:rsidRDefault="008D479C" w:rsidP="00B2777B">
      <w:pPr>
        <w:rPr>
          <w:rFonts w:asciiTheme="minorHAnsi" w:hAnsiTheme="minorHAnsi" w:cstheme="minorHAnsi"/>
          <w:b/>
          <w:color w:val="FF0000"/>
        </w:rPr>
      </w:pPr>
      <w:r w:rsidRPr="007A7C8D">
        <w:rPr>
          <w:rFonts w:asciiTheme="minorHAnsi" w:hAnsiTheme="minorHAnsi" w:cstheme="minorHAnsi"/>
          <w:b/>
          <w:color w:val="FF0000"/>
        </w:rPr>
        <w:lastRenderedPageBreak/>
        <w:t>Prayers of intercession</w:t>
      </w:r>
    </w:p>
    <w:p w:rsidR="004150AE" w:rsidRPr="00025174" w:rsidRDefault="004150AE" w:rsidP="004150AE">
      <w:pPr>
        <w:spacing w:afterAutospacing="1"/>
        <w:rPr>
          <w:rFonts w:asciiTheme="minorHAnsi" w:eastAsia="Times New Roman" w:hAnsiTheme="minorHAnsi" w:cstheme="minorHAnsi"/>
        </w:rPr>
      </w:pPr>
      <w:r w:rsidRPr="00025174">
        <w:rPr>
          <w:rFonts w:asciiTheme="minorHAnsi" w:eastAsia="Times New Roman" w:hAnsiTheme="minorHAnsi" w:cstheme="minorHAnsi"/>
        </w:rPr>
        <w:t>Lord of all wisdom</w:t>
      </w:r>
      <w:proofErr w:type="gramStart"/>
      <w:r w:rsidRPr="00025174">
        <w:rPr>
          <w:rFonts w:asciiTheme="minorHAnsi" w:eastAsia="Times New Roman" w:hAnsiTheme="minorHAnsi" w:cstheme="minorHAnsi"/>
        </w:rPr>
        <w:t>,</w:t>
      </w:r>
      <w:proofErr w:type="gramEnd"/>
      <w:r w:rsidRPr="00025174">
        <w:rPr>
          <w:rFonts w:asciiTheme="minorHAnsi" w:eastAsia="Times New Roman" w:hAnsiTheme="minorHAnsi" w:cstheme="minorHAnsi"/>
        </w:rPr>
        <w:br/>
        <w:t>Today, we pause to celebrate the incredible women in our lives.</w:t>
      </w:r>
      <w:r w:rsidRPr="00025174">
        <w:rPr>
          <w:rFonts w:asciiTheme="minorHAnsi" w:eastAsia="Times New Roman" w:hAnsiTheme="minorHAnsi" w:cstheme="minorHAnsi"/>
        </w:rPr>
        <w:br/>
        <w:t>We thank You for all the mothers who nurture us with boundless love</w:t>
      </w:r>
      <w:proofErr w:type="gramStart"/>
      <w:r w:rsidRPr="00025174">
        <w:rPr>
          <w:rFonts w:asciiTheme="minorHAnsi" w:eastAsia="Times New Roman" w:hAnsiTheme="minorHAnsi" w:cstheme="minorHAnsi"/>
        </w:rPr>
        <w:t>,</w:t>
      </w:r>
      <w:proofErr w:type="gramEnd"/>
      <w:r w:rsidRPr="00025174">
        <w:rPr>
          <w:rFonts w:asciiTheme="minorHAnsi" w:eastAsia="Times New Roman" w:hAnsiTheme="minorHAnsi" w:cstheme="minorHAnsi"/>
        </w:rPr>
        <w:br/>
        <w:t>guiding us through life’s challenges with strength and grace.</w:t>
      </w:r>
      <w:r w:rsidRPr="00025174">
        <w:rPr>
          <w:rFonts w:asciiTheme="minorHAnsi" w:eastAsia="Times New Roman" w:hAnsiTheme="minorHAnsi" w:cstheme="minorHAnsi"/>
        </w:rPr>
        <w:br/>
        <w:t>We also honour the women who may not have children of their own</w:t>
      </w:r>
      <w:r w:rsidRPr="00025174">
        <w:rPr>
          <w:rFonts w:asciiTheme="minorHAnsi" w:eastAsia="Times New Roman" w:hAnsiTheme="minorHAnsi" w:cstheme="minorHAnsi"/>
        </w:rPr>
        <w:br/>
        <w:t>but have shared motherly moments, offering kindness, support, and wisdom to those around them.</w:t>
      </w:r>
    </w:p>
    <w:p w:rsidR="004150AE" w:rsidRPr="00315EB8" w:rsidRDefault="004150AE" w:rsidP="004150AE">
      <w:pPr>
        <w:spacing w:afterAutospacing="1"/>
        <w:rPr>
          <w:rFonts w:asciiTheme="minorHAnsi" w:eastAsia="Times New Roman" w:hAnsiTheme="minorHAnsi" w:cstheme="minorHAnsi"/>
        </w:rPr>
      </w:pPr>
      <w:r w:rsidRPr="00025174">
        <w:rPr>
          <w:rFonts w:asciiTheme="minorHAnsi" w:eastAsia="Times New Roman" w:hAnsiTheme="minorHAnsi" w:cstheme="minorHAnsi"/>
        </w:rPr>
        <w:t>Lord of grace, we pray for the children who carry the ache of losing their mothers</w:t>
      </w:r>
      <w:proofErr w:type="gramStart"/>
      <w:r w:rsidRPr="00025174">
        <w:rPr>
          <w:rFonts w:asciiTheme="minorHAnsi" w:eastAsia="Times New Roman" w:hAnsiTheme="minorHAnsi" w:cstheme="minorHAnsi"/>
        </w:rPr>
        <w:t>,</w:t>
      </w:r>
      <w:proofErr w:type="gramEnd"/>
      <w:r w:rsidRPr="00025174">
        <w:rPr>
          <w:rFonts w:asciiTheme="minorHAnsi" w:eastAsia="Times New Roman" w:hAnsiTheme="minorHAnsi" w:cstheme="minorHAnsi"/>
        </w:rPr>
        <w:br/>
        <w:t>we lift them up to You, asking for comfort and peace.</w:t>
      </w:r>
      <w:r w:rsidRPr="00025174">
        <w:rPr>
          <w:rFonts w:asciiTheme="minorHAnsi" w:eastAsia="Times New Roman" w:hAnsiTheme="minorHAnsi" w:cstheme="minorHAnsi"/>
        </w:rPr>
        <w:br/>
        <w:t>May the memories of love and laughter surround them</w:t>
      </w:r>
      <w:proofErr w:type="gramStart"/>
      <w:r w:rsidRPr="00025174">
        <w:rPr>
          <w:rFonts w:asciiTheme="minorHAnsi" w:eastAsia="Times New Roman" w:hAnsiTheme="minorHAnsi" w:cstheme="minorHAnsi"/>
        </w:rPr>
        <w:t>,</w:t>
      </w:r>
      <w:proofErr w:type="gramEnd"/>
      <w:r w:rsidRPr="00025174">
        <w:rPr>
          <w:rFonts w:asciiTheme="minorHAnsi" w:eastAsia="Times New Roman" w:hAnsiTheme="minorHAnsi" w:cstheme="minorHAnsi"/>
        </w:rPr>
        <w:br/>
        <w:t>reminding them that those ties can never be broken.</w:t>
      </w:r>
      <w:r w:rsidRPr="00025174">
        <w:rPr>
          <w:rFonts w:asciiTheme="minorHAnsi" w:eastAsia="Times New Roman" w:hAnsiTheme="minorHAnsi" w:cstheme="minorHAnsi"/>
        </w:rPr>
        <w:br/>
        <w:t xml:space="preserve">We thank </w:t>
      </w:r>
      <w:proofErr w:type="gramStart"/>
      <w:r w:rsidRPr="00025174">
        <w:rPr>
          <w:rFonts w:asciiTheme="minorHAnsi" w:eastAsia="Times New Roman" w:hAnsiTheme="minorHAnsi" w:cstheme="minorHAnsi"/>
        </w:rPr>
        <w:t>You</w:t>
      </w:r>
      <w:proofErr w:type="gramEnd"/>
      <w:r w:rsidRPr="00025174">
        <w:rPr>
          <w:rFonts w:asciiTheme="minorHAnsi" w:eastAsia="Times New Roman" w:hAnsiTheme="minorHAnsi" w:cstheme="minorHAnsi"/>
        </w:rPr>
        <w:t xml:space="preserve"> for the gift of unconditional love that reflects the essence of motherhood</w:t>
      </w:r>
      <w:r w:rsidR="00315EB8">
        <w:rPr>
          <w:rFonts w:asciiTheme="minorHAnsi" w:eastAsia="Times New Roman" w:hAnsiTheme="minorHAnsi" w:cstheme="minorHAnsi"/>
        </w:rPr>
        <w:t xml:space="preserve">.                          </w:t>
      </w:r>
      <w:r w:rsidRPr="00025174">
        <w:rPr>
          <w:rFonts w:asciiTheme="minorHAnsi" w:eastAsia="Times New Roman" w:hAnsiTheme="minorHAnsi" w:cstheme="minorHAnsi"/>
        </w:rPr>
        <w:t xml:space="preserve"> Help us to carry that love forward, sharing it with others in our own unique ways. </w:t>
      </w:r>
      <w:r w:rsidRPr="00025174">
        <w:rPr>
          <w:rFonts w:asciiTheme="minorHAnsi" w:eastAsia="Times New Roman" w:hAnsiTheme="minorHAnsi" w:cstheme="minorHAnsi"/>
          <w:b/>
          <w:bCs/>
        </w:rPr>
        <w:t>Amen.</w:t>
      </w:r>
    </w:p>
    <w:p w:rsidR="004150AE" w:rsidRPr="00025174" w:rsidRDefault="004150AE" w:rsidP="004150AE">
      <w:pPr>
        <w:spacing w:after="100" w:afterAutospacing="1"/>
        <w:rPr>
          <w:rFonts w:asciiTheme="minorHAnsi" w:eastAsia="Times New Roman" w:hAnsiTheme="minorHAnsi" w:cstheme="minorHAnsi"/>
          <w:b/>
          <w:bCs/>
        </w:rPr>
      </w:pPr>
      <w:r w:rsidRPr="00025174">
        <w:rPr>
          <w:rFonts w:asciiTheme="minorHAnsi" w:eastAsia="Times New Roman" w:hAnsiTheme="minorHAnsi" w:cstheme="minorHAnsi"/>
        </w:rPr>
        <w:t>Lord of the Church, we thank you for the Church which exists to nurtur</w:t>
      </w:r>
      <w:r w:rsidR="004450B6">
        <w:rPr>
          <w:rFonts w:asciiTheme="minorHAnsi" w:eastAsia="Times New Roman" w:hAnsiTheme="minorHAnsi" w:cstheme="minorHAnsi"/>
        </w:rPr>
        <w:t xml:space="preserve">e our faith in the Lord Jesus.         </w:t>
      </w:r>
      <w:r w:rsidRPr="00025174">
        <w:rPr>
          <w:rFonts w:asciiTheme="minorHAnsi" w:eastAsia="Times New Roman" w:hAnsiTheme="minorHAnsi" w:cstheme="minorHAnsi"/>
        </w:rPr>
        <w:t>Help all who lead in your Church to enable the Church to always refocus on Jesus and to serve him in our daily lives.</w:t>
      </w:r>
      <w:r w:rsidR="004450B6">
        <w:rPr>
          <w:rFonts w:asciiTheme="minorHAnsi" w:eastAsia="Times New Roman" w:hAnsiTheme="minorHAnsi" w:cstheme="minorHAnsi"/>
        </w:rPr>
        <w:t xml:space="preserve">                                                                                                                                                                          </w:t>
      </w:r>
      <w:r w:rsidRPr="00025174">
        <w:rPr>
          <w:rFonts w:asciiTheme="minorHAnsi" w:eastAsia="Times New Roman" w:hAnsiTheme="minorHAnsi" w:cstheme="minorHAnsi"/>
        </w:rPr>
        <w:t xml:space="preserve"> Help us to grow in faith and to nurture faith in each generation.</w:t>
      </w:r>
      <w:r w:rsidR="004450B6">
        <w:rPr>
          <w:rFonts w:asciiTheme="minorHAnsi" w:eastAsia="Times New Roman" w:hAnsiTheme="minorHAnsi" w:cstheme="minorHAnsi"/>
        </w:rPr>
        <w:t xml:space="preserve">                                                                          </w:t>
      </w:r>
      <w:r w:rsidRPr="00025174">
        <w:rPr>
          <w:rFonts w:asciiTheme="minorHAnsi" w:eastAsia="Times New Roman" w:hAnsiTheme="minorHAnsi" w:cstheme="minorHAnsi"/>
        </w:rPr>
        <w:t xml:space="preserve"> Help us to have an infectious faith so that others are drawn to know your love and care, </w:t>
      </w:r>
      <w:r w:rsidR="004450B6">
        <w:rPr>
          <w:rFonts w:asciiTheme="minorHAnsi" w:eastAsia="Times New Roman" w:hAnsiTheme="minorHAnsi" w:cstheme="minorHAnsi"/>
        </w:rPr>
        <w:t xml:space="preserve">                                           </w:t>
      </w:r>
      <w:r w:rsidRPr="00025174">
        <w:rPr>
          <w:rFonts w:asciiTheme="minorHAnsi" w:eastAsia="Times New Roman" w:hAnsiTheme="minorHAnsi" w:cstheme="minorHAnsi"/>
        </w:rPr>
        <w:t xml:space="preserve">In Jesus name. </w:t>
      </w:r>
      <w:r w:rsidRPr="00025174">
        <w:rPr>
          <w:rFonts w:asciiTheme="minorHAnsi" w:eastAsia="Times New Roman" w:hAnsiTheme="minorHAnsi" w:cstheme="minorHAnsi"/>
          <w:b/>
          <w:bCs/>
        </w:rPr>
        <w:t>Amen.</w:t>
      </w:r>
    </w:p>
    <w:p w:rsidR="004150AE" w:rsidRPr="00025174" w:rsidRDefault="004150AE" w:rsidP="004150AE">
      <w:pPr>
        <w:spacing w:beforeAutospacing="1" w:afterAutospacing="1"/>
        <w:rPr>
          <w:rFonts w:asciiTheme="minorHAnsi" w:eastAsia="Times New Roman" w:hAnsiTheme="minorHAnsi" w:cstheme="minorHAnsi"/>
        </w:rPr>
      </w:pPr>
      <w:r w:rsidRPr="00025174">
        <w:rPr>
          <w:rFonts w:asciiTheme="minorHAnsi" w:eastAsia="Times New Roman" w:hAnsiTheme="minorHAnsi" w:cstheme="minorHAnsi"/>
        </w:rPr>
        <w:t>God of</w:t>
      </w:r>
      <w:r w:rsidR="00502191">
        <w:rPr>
          <w:rFonts w:asciiTheme="minorHAnsi" w:eastAsia="Times New Roman" w:hAnsiTheme="minorHAnsi" w:cstheme="minorHAnsi"/>
        </w:rPr>
        <w:t xml:space="preserve"> heaven, </w:t>
      </w:r>
      <w:r w:rsidRPr="00025174">
        <w:rPr>
          <w:rFonts w:asciiTheme="minorHAnsi" w:eastAsia="Times New Roman" w:hAnsiTheme="minorHAnsi" w:cstheme="minorHAnsi"/>
        </w:rPr>
        <w:t>we thank you</w:t>
      </w:r>
      <w:r w:rsidR="00133A84">
        <w:rPr>
          <w:rFonts w:asciiTheme="minorHAnsi" w:eastAsia="Times New Roman" w:hAnsiTheme="minorHAnsi" w:cstheme="minorHAnsi"/>
        </w:rPr>
        <w:t xml:space="preserve"> for the precious gift of love,                                                                                 </w:t>
      </w:r>
      <w:r w:rsidRPr="00025174">
        <w:rPr>
          <w:rFonts w:asciiTheme="minorHAnsi" w:eastAsia="Times New Roman" w:hAnsiTheme="minorHAnsi" w:cstheme="minorHAnsi"/>
        </w:rPr>
        <w:t>which we receive from our Mothers, family and friends.</w:t>
      </w:r>
      <w:r w:rsidRPr="00025174">
        <w:rPr>
          <w:rFonts w:asciiTheme="minorHAnsi" w:eastAsia="Times New Roman" w:hAnsiTheme="minorHAnsi" w:cstheme="minorHAnsi"/>
        </w:rPr>
        <w:br/>
        <w:t xml:space="preserve">We give you </w:t>
      </w:r>
      <w:r w:rsidR="00133A84">
        <w:rPr>
          <w:rFonts w:asciiTheme="minorHAnsi" w:eastAsia="Times New Roman" w:hAnsiTheme="minorHAnsi" w:cstheme="minorHAnsi"/>
        </w:rPr>
        <w:t xml:space="preserve">thanks for the ability to care, </w:t>
      </w:r>
      <w:r w:rsidRPr="00025174">
        <w:rPr>
          <w:rFonts w:asciiTheme="minorHAnsi" w:eastAsia="Times New Roman" w:hAnsiTheme="minorHAnsi" w:cstheme="minorHAnsi"/>
        </w:rPr>
        <w:t>nurture and love which you have set deep within us.</w:t>
      </w:r>
      <w:r w:rsidRPr="00025174">
        <w:rPr>
          <w:rFonts w:asciiTheme="minorHAnsi" w:eastAsia="Times New Roman" w:hAnsiTheme="minorHAnsi" w:cstheme="minorHAnsi"/>
        </w:rPr>
        <w:br/>
        <w:t xml:space="preserve">Help us </w:t>
      </w:r>
      <w:r w:rsidR="00502191">
        <w:rPr>
          <w:rFonts w:asciiTheme="minorHAnsi" w:eastAsia="Times New Roman" w:hAnsiTheme="minorHAnsi" w:cstheme="minorHAnsi"/>
        </w:rPr>
        <w:t xml:space="preserve">to use these gifts for the good </w:t>
      </w:r>
      <w:r w:rsidR="00133A84">
        <w:rPr>
          <w:rFonts w:asciiTheme="minorHAnsi" w:eastAsia="Times New Roman" w:hAnsiTheme="minorHAnsi" w:cstheme="minorHAnsi"/>
        </w:rPr>
        <w:t xml:space="preserve">of our families and friends </w:t>
      </w:r>
      <w:r w:rsidRPr="00025174">
        <w:rPr>
          <w:rFonts w:asciiTheme="minorHAnsi" w:eastAsia="Times New Roman" w:hAnsiTheme="minorHAnsi" w:cstheme="minorHAnsi"/>
        </w:rPr>
        <w:t>and t</w:t>
      </w:r>
      <w:r w:rsidR="00502191">
        <w:rPr>
          <w:rFonts w:asciiTheme="minorHAnsi" w:eastAsia="Times New Roman" w:hAnsiTheme="minorHAnsi" w:cstheme="minorHAnsi"/>
        </w:rPr>
        <w:t xml:space="preserve">o keep our eyes fixed on Jesus, </w:t>
      </w:r>
      <w:r w:rsidRPr="00025174">
        <w:rPr>
          <w:rFonts w:asciiTheme="minorHAnsi" w:eastAsia="Times New Roman" w:hAnsiTheme="minorHAnsi" w:cstheme="minorHAnsi"/>
        </w:rPr>
        <w:t>the one who loves us so m</w:t>
      </w:r>
      <w:r w:rsidR="00133A84">
        <w:rPr>
          <w:rFonts w:asciiTheme="minorHAnsi" w:eastAsia="Times New Roman" w:hAnsiTheme="minorHAnsi" w:cstheme="minorHAnsi"/>
        </w:rPr>
        <w:t xml:space="preserve">uch, </w:t>
      </w:r>
      <w:r w:rsidRPr="00025174">
        <w:rPr>
          <w:rFonts w:asciiTheme="minorHAnsi" w:eastAsia="Times New Roman" w:hAnsiTheme="minorHAnsi" w:cstheme="minorHAnsi"/>
        </w:rPr>
        <w:t>that he gave his life for us. </w:t>
      </w:r>
      <w:r w:rsidRPr="00025174">
        <w:rPr>
          <w:rFonts w:asciiTheme="minorHAnsi" w:eastAsia="Times New Roman" w:hAnsiTheme="minorHAnsi" w:cstheme="minorHAnsi"/>
          <w:b/>
          <w:bCs/>
        </w:rPr>
        <w:t>Amen.</w:t>
      </w:r>
    </w:p>
    <w:p w:rsidR="004150AE" w:rsidRDefault="00133A84" w:rsidP="009870C1">
      <w:pPr>
        <w:spacing w:beforeAutospacing="1" w:afterAutospacing="1"/>
        <w:rPr>
          <w:rFonts w:asciiTheme="minorHAnsi" w:eastAsia="Times New Roman" w:hAnsiTheme="minorHAnsi" w:cstheme="minorHAnsi"/>
          <w:b/>
          <w:bCs/>
        </w:rPr>
      </w:pPr>
      <w:r>
        <w:rPr>
          <w:rFonts w:asciiTheme="minorHAnsi" w:eastAsia="Times New Roman" w:hAnsiTheme="minorHAnsi" w:cstheme="minorHAnsi"/>
        </w:rPr>
        <w:t xml:space="preserve">God of compassion, </w:t>
      </w:r>
      <w:r w:rsidR="004150AE" w:rsidRPr="00025174">
        <w:rPr>
          <w:rFonts w:asciiTheme="minorHAnsi" w:eastAsia="Times New Roman" w:hAnsiTheme="minorHAnsi" w:cstheme="minorHAnsi"/>
        </w:rPr>
        <w:t>whose Son J</w:t>
      </w:r>
      <w:r>
        <w:rPr>
          <w:rFonts w:asciiTheme="minorHAnsi" w:eastAsia="Times New Roman" w:hAnsiTheme="minorHAnsi" w:cstheme="minorHAnsi"/>
        </w:rPr>
        <w:t xml:space="preserve">esus Christ, the child of Mary, </w:t>
      </w:r>
      <w:r w:rsidR="004150AE" w:rsidRPr="00025174">
        <w:rPr>
          <w:rFonts w:asciiTheme="minorHAnsi" w:eastAsia="Times New Roman" w:hAnsiTheme="minorHAnsi" w:cstheme="minorHAnsi"/>
        </w:rPr>
        <w:t>shared the life of a home in Nazareth</w:t>
      </w:r>
      <w:proofErr w:type="gramStart"/>
      <w:r w:rsidR="004150AE" w:rsidRPr="00025174">
        <w:rPr>
          <w:rFonts w:asciiTheme="minorHAnsi" w:eastAsia="Times New Roman" w:hAnsiTheme="minorHAnsi" w:cstheme="minorHAnsi"/>
        </w:rPr>
        <w:t>,</w:t>
      </w:r>
      <w:proofErr w:type="gramEnd"/>
      <w:r w:rsidR="004150AE" w:rsidRPr="00025174">
        <w:rPr>
          <w:rFonts w:asciiTheme="minorHAnsi" w:eastAsia="Times New Roman" w:hAnsiTheme="minorHAnsi" w:cstheme="minorHAnsi"/>
        </w:rPr>
        <w:br/>
        <w:t>and on the cross drew the whole human family to himself:</w:t>
      </w:r>
      <w:r w:rsidR="004150AE" w:rsidRPr="00025174">
        <w:rPr>
          <w:rFonts w:asciiTheme="minorHAnsi" w:eastAsia="Times New Roman" w:hAnsiTheme="minorHAnsi" w:cstheme="minorHAnsi"/>
        </w:rPr>
        <w:br/>
        <w:t>st</w:t>
      </w:r>
      <w:r w:rsidR="00502191">
        <w:rPr>
          <w:rFonts w:asciiTheme="minorHAnsi" w:eastAsia="Times New Roman" w:hAnsiTheme="minorHAnsi" w:cstheme="minorHAnsi"/>
        </w:rPr>
        <w:t xml:space="preserve">rengthen us in our daily living </w:t>
      </w:r>
      <w:r w:rsidR="004150AE" w:rsidRPr="00025174">
        <w:rPr>
          <w:rFonts w:asciiTheme="minorHAnsi" w:eastAsia="Times New Roman" w:hAnsiTheme="minorHAnsi" w:cstheme="minorHAnsi"/>
        </w:rPr>
        <w:t>that in joy and in sorr</w:t>
      </w:r>
      <w:r>
        <w:rPr>
          <w:rFonts w:asciiTheme="minorHAnsi" w:eastAsia="Times New Roman" w:hAnsiTheme="minorHAnsi" w:cstheme="minorHAnsi"/>
        </w:rPr>
        <w:t xml:space="preserve">ow </w:t>
      </w:r>
      <w:r w:rsidR="004150AE" w:rsidRPr="00025174">
        <w:rPr>
          <w:rFonts w:asciiTheme="minorHAnsi" w:eastAsia="Times New Roman" w:hAnsiTheme="minorHAnsi" w:cstheme="minorHAnsi"/>
        </w:rPr>
        <w:t>we may know the power of your presenc</w:t>
      </w:r>
      <w:r>
        <w:rPr>
          <w:rFonts w:asciiTheme="minorHAnsi" w:eastAsia="Times New Roman" w:hAnsiTheme="minorHAnsi" w:cstheme="minorHAnsi"/>
        </w:rPr>
        <w:t xml:space="preserve">e to bind together and to heal; </w:t>
      </w:r>
      <w:r w:rsidR="004150AE" w:rsidRPr="00025174">
        <w:rPr>
          <w:rFonts w:asciiTheme="minorHAnsi" w:eastAsia="Times New Roman" w:hAnsiTheme="minorHAnsi" w:cstheme="minorHAnsi"/>
        </w:rPr>
        <w:t xml:space="preserve">through Jesus Christ our Lord, </w:t>
      </w:r>
      <w:r w:rsidR="004150AE" w:rsidRPr="00025174">
        <w:rPr>
          <w:rFonts w:asciiTheme="minorHAnsi" w:eastAsia="Times New Roman" w:hAnsiTheme="minorHAnsi" w:cstheme="minorHAnsi"/>
          <w:b/>
          <w:bCs/>
        </w:rPr>
        <w:t>Amen</w:t>
      </w:r>
    </w:p>
    <w:p w:rsidR="00F04121" w:rsidRPr="004150AE" w:rsidRDefault="0009168D" w:rsidP="009870C1">
      <w:pPr>
        <w:spacing w:beforeAutospacing="1" w:afterAutospacing="1"/>
        <w:rPr>
          <w:rFonts w:asciiTheme="minorHAnsi" w:eastAsia="Times New Roman" w:hAnsiTheme="minorHAnsi" w:cstheme="minorHAnsi"/>
          <w:b/>
          <w:bCs/>
        </w:rPr>
      </w:pPr>
      <w:r w:rsidRPr="007A7C8D">
        <w:rPr>
          <w:rFonts w:asciiTheme="minorHAnsi" w:hAnsiTheme="minorHAnsi" w:cstheme="minorHAnsi"/>
          <w:bCs/>
        </w:rPr>
        <w:t>Merciful Father,</w:t>
      </w:r>
      <w:r w:rsidRPr="007A7C8D">
        <w:rPr>
          <w:rFonts w:asciiTheme="minorHAnsi" w:hAnsiTheme="minorHAnsi" w:cstheme="minorHAnsi"/>
          <w:b/>
          <w:bCs/>
        </w:rPr>
        <w:t xml:space="preserve"> accept these prayers for the sake of your</w:t>
      </w:r>
      <w:r w:rsidR="00E6387E" w:rsidRPr="007A7C8D">
        <w:rPr>
          <w:rFonts w:asciiTheme="minorHAnsi" w:hAnsiTheme="minorHAnsi" w:cstheme="minorHAnsi"/>
          <w:b/>
          <w:bCs/>
        </w:rPr>
        <w:t xml:space="preserve"> </w:t>
      </w:r>
      <w:r w:rsidR="005C3D36" w:rsidRPr="007A7C8D">
        <w:rPr>
          <w:rFonts w:asciiTheme="minorHAnsi" w:hAnsiTheme="minorHAnsi" w:cstheme="minorHAnsi"/>
          <w:b/>
          <w:bCs/>
        </w:rPr>
        <w:t>Son, our Saviour</w:t>
      </w:r>
      <w:r w:rsidR="00496FB0" w:rsidRPr="007A7C8D">
        <w:rPr>
          <w:rFonts w:asciiTheme="minorHAnsi" w:hAnsiTheme="minorHAnsi" w:cstheme="minorHAnsi"/>
          <w:b/>
          <w:bCs/>
        </w:rPr>
        <w:t xml:space="preserve"> Jesus Christ</w:t>
      </w:r>
      <w:r w:rsidR="005C3D36" w:rsidRPr="007A7C8D">
        <w:rPr>
          <w:rFonts w:asciiTheme="minorHAnsi" w:hAnsiTheme="minorHAnsi" w:cstheme="minorHAnsi"/>
          <w:b/>
          <w:bCs/>
        </w:rPr>
        <w:t xml:space="preserve">. </w:t>
      </w:r>
      <w:r w:rsidRPr="007A7C8D">
        <w:rPr>
          <w:rFonts w:asciiTheme="minorHAnsi" w:hAnsiTheme="minorHAnsi" w:cstheme="minorHAnsi"/>
          <w:b/>
          <w:bCs/>
        </w:rPr>
        <w:t>Amen</w:t>
      </w:r>
    </w:p>
    <w:p w:rsidR="00684C39" w:rsidRPr="007A7C8D" w:rsidRDefault="008D479C" w:rsidP="00684C39">
      <w:pPr>
        <w:jc w:val="both"/>
        <w:outlineLvl w:val="4"/>
        <w:rPr>
          <w:rFonts w:asciiTheme="minorHAnsi" w:hAnsiTheme="minorHAnsi" w:cstheme="minorHAnsi"/>
          <w:color w:val="000000"/>
          <w:spacing w:val="3"/>
        </w:rPr>
      </w:pPr>
      <w:r w:rsidRPr="007A7C8D">
        <w:rPr>
          <w:rFonts w:asciiTheme="minorHAnsi" w:eastAsia="Times New Roman" w:hAnsiTheme="minorHAnsi" w:cstheme="minorHAnsi"/>
          <w:b/>
          <w:iCs/>
          <w:color w:val="FF0000"/>
          <w:spacing w:val="3"/>
        </w:rPr>
        <w:t>The Lord’s Prayer</w:t>
      </w:r>
      <w:r w:rsidR="00CA2F18" w:rsidRPr="007A7C8D">
        <w:rPr>
          <w:rFonts w:asciiTheme="minorHAnsi" w:eastAsia="Times New Roman" w:hAnsiTheme="minorHAnsi" w:cstheme="minorHAnsi"/>
          <w:b/>
          <w:color w:val="FF0000"/>
          <w:spacing w:val="3"/>
        </w:rPr>
        <w:tab/>
      </w:r>
      <w:r w:rsidRPr="007A7C8D">
        <w:rPr>
          <w:rFonts w:asciiTheme="minorHAnsi" w:hAnsiTheme="minorHAnsi" w:cstheme="minorHAnsi"/>
          <w:color w:val="000000"/>
          <w:spacing w:val="3"/>
        </w:rPr>
        <w:t>As our Saviour taught us, so we pray</w:t>
      </w:r>
    </w:p>
    <w:p w:rsidR="001B2977" w:rsidRPr="007A7C8D" w:rsidRDefault="001B2977" w:rsidP="001B2977">
      <w:pPr>
        <w:jc w:val="both"/>
        <w:outlineLvl w:val="4"/>
        <w:rPr>
          <w:rFonts w:asciiTheme="minorHAnsi" w:hAnsiTheme="minorHAnsi" w:cstheme="minorHAnsi"/>
          <w:b/>
          <w:bCs/>
          <w:i/>
        </w:rPr>
      </w:pPr>
      <w:r w:rsidRPr="007A7C8D">
        <w:rPr>
          <w:rFonts w:asciiTheme="minorHAnsi" w:hAnsiTheme="minorHAnsi" w:cstheme="minorHAnsi"/>
          <w:b/>
          <w:i/>
          <w:color w:val="000000" w:themeColor="text1"/>
        </w:rPr>
        <w:t xml:space="preserve">Our Father who art in heaven, </w:t>
      </w:r>
      <w:r w:rsidRPr="007A7C8D">
        <w:rPr>
          <w:rFonts w:asciiTheme="minorHAnsi" w:hAnsiTheme="minorHAnsi" w:cstheme="minorHAnsi"/>
          <w:b/>
          <w:bCs/>
          <w:i/>
          <w:color w:val="000000" w:themeColor="text1"/>
        </w:rPr>
        <w:t>Hallowed be thy name, Thy kingdom come,</w:t>
      </w:r>
      <w:r w:rsidRPr="007A7C8D">
        <w:rPr>
          <w:rFonts w:asciiTheme="minorHAnsi" w:eastAsia="Times New Roman" w:hAnsiTheme="minorHAnsi" w:cstheme="minorHAnsi"/>
          <w:i/>
          <w:color w:val="FF0000"/>
          <w:spacing w:val="3"/>
        </w:rPr>
        <w:t xml:space="preserve"> </w:t>
      </w:r>
      <w:r w:rsidRPr="007A7C8D">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7A7C8D">
        <w:rPr>
          <w:rFonts w:asciiTheme="minorHAnsi" w:hAnsiTheme="minorHAnsi" w:cstheme="minorHAnsi"/>
          <w:b/>
          <w:bCs/>
          <w:i/>
        </w:rPr>
        <w:t xml:space="preserve"> </w:t>
      </w:r>
      <w:r w:rsidRPr="007A7C8D">
        <w:rPr>
          <w:rFonts w:asciiTheme="minorHAnsi" w:hAnsiTheme="minorHAnsi" w:cstheme="minorHAnsi"/>
          <w:b/>
          <w:bCs/>
          <w:i/>
        </w:rPr>
        <w:t>Amen</w:t>
      </w:r>
    </w:p>
    <w:p w:rsidR="00030F93" w:rsidRPr="007A7C8D" w:rsidRDefault="00030F93" w:rsidP="001947DC">
      <w:pPr>
        <w:rPr>
          <w:rFonts w:asciiTheme="minorHAnsi" w:hAnsiTheme="minorHAnsi" w:cstheme="minorHAnsi"/>
        </w:rPr>
      </w:pPr>
    </w:p>
    <w:p w:rsidR="00915F16" w:rsidRPr="007A7C8D" w:rsidRDefault="006E4141" w:rsidP="00915F16">
      <w:pPr>
        <w:rPr>
          <w:rFonts w:asciiTheme="minorHAnsi" w:hAnsiTheme="minorHAnsi" w:cstheme="minorHAnsi"/>
          <w:b/>
          <w:color w:val="FF0000"/>
        </w:rPr>
      </w:pPr>
      <w:r w:rsidRPr="007A7C8D">
        <w:rPr>
          <w:rFonts w:asciiTheme="minorHAnsi" w:hAnsiTheme="minorHAnsi" w:cstheme="minorHAnsi"/>
          <w:b/>
          <w:color w:val="FF0000"/>
        </w:rPr>
        <w:t xml:space="preserve">Closing prayer </w:t>
      </w:r>
    </w:p>
    <w:p w:rsidR="006E4141" w:rsidRPr="007A7C8D" w:rsidRDefault="00D344D7" w:rsidP="00915F16">
      <w:pPr>
        <w:rPr>
          <w:rFonts w:asciiTheme="minorHAnsi" w:hAnsiTheme="minorHAnsi" w:cstheme="minorHAnsi"/>
          <w:color w:val="000000" w:themeColor="text1"/>
        </w:rPr>
      </w:pPr>
      <w:r w:rsidRPr="007A7C8D">
        <w:rPr>
          <w:rFonts w:asciiTheme="minorHAnsi" w:hAnsiTheme="minorHAnsi" w:cstheme="minorHAnsi"/>
          <w:color w:val="000000" w:themeColor="text1"/>
        </w:rPr>
        <w:t>God give you grace to become the people He has called you to be, that you may live and work to his praise and glory</w:t>
      </w:r>
      <w:r w:rsidR="00B2777B" w:rsidRPr="007A7C8D">
        <w:rPr>
          <w:rFonts w:asciiTheme="minorHAnsi" w:hAnsiTheme="minorHAnsi" w:cstheme="minorHAnsi"/>
          <w:color w:val="000000" w:themeColor="text1"/>
        </w:rPr>
        <w:t>,</w:t>
      </w:r>
      <w:r w:rsidR="00A82D27" w:rsidRPr="007A7C8D">
        <w:rPr>
          <w:rFonts w:asciiTheme="minorHAnsi" w:hAnsiTheme="minorHAnsi" w:cstheme="minorHAnsi"/>
          <w:color w:val="000000" w:themeColor="text1"/>
        </w:rPr>
        <w:t xml:space="preserve"> </w:t>
      </w:r>
      <w:r w:rsidR="00B2777B" w:rsidRPr="007A7C8D">
        <w:rPr>
          <w:rFonts w:asciiTheme="minorHAnsi" w:hAnsiTheme="minorHAnsi" w:cstheme="minorHAnsi"/>
        </w:rPr>
        <w:t>a</w:t>
      </w:r>
      <w:r w:rsidR="00521B36" w:rsidRPr="007A7C8D">
        <w:rPr>
          <w:rFonts w:asciiTheme="minorHAnsi" w:hAnsiTheme="minorHAnsi" w:cstheme="minorHAnsi"/>
        </w:rPr>
        <w:t xml:space="preserve">nd </w:t>
      </w:r>
      <w:r w:rsidR="00E25D08" w:rsidRPr="007A7C8D">
        <w:rPr>
          <w:rFonts w:asciiTheme="minorHAnsi" w:hAnsiTheme="minorHAnsi" w:cstheme="minorHAnsi"/>
        </w:rPr>
        <w:t xml:space="preserve">the blessing of God Almighty, Father, Son and Holy Spirit </w:t>
      </w:r>
      <w:r w:rsidR="00945032" w:rsidRPr="007A7C8D">
        <w:rPr>
          <w:rFonts w:asciiTheme="minorHAnsi" w:hAnsiTheme="minorHAnsi" w:cstheme="minorHAnsi"/>
        </w:rPr>
        <w:t>be with us and remain with us</w:t>
      </w:r>
      <w:r w:rsidR="00E25D08" w:rsidRPr="007A7C8D">
        <w:rPr>
          <w:rFonts w:asciiTheme="minorHAnsi" w:hAnsiTheme="minorHAnsi" w:cstheme="minorHAnsi"/>
        </w:rPr>
        <w:t xml:space="preserve"> always.</w:t>
      </w:r>
      <w:r w:rsidR="00E6387E" w:rsidRPr="007A7C8D">
        <w:rPr>
          <w:rFonts w:asciiTheme="minorHAnsi" w:hAnsiTheme="minorHAnsi" w:cstheme="minorHAnsi"/>
          <w:b/>
        </w:rPr>
        <w:t xml:space="preserve"> </w:t>
      </w:r>
      <w:r w:rsidR="006E4141" w:rsidRPr="007A7C8D">
        <w:rPr>
          <w:rFonts w:asciiTheme="minorHAnsi" w:hAnsiTheme="minorHAnsi" w:cstheme="minorHAnsi"/>
          <w:b/>
        </w:rPr>
        <w:t>Amen</w:t>
      </w:r>
    </w:p>
    <w:p w:rsidR="00D22142" w:rsidRPr="007A7C8D"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7A7C8D">
        <w:rPr>
          <w:rFonts w:asciiTheme="minorHAnsi" w:hAnsiTheme="minorHAnsi" w:cstheme="minorHAnsi"/>
          <w:color w:val="000000"/>
          <w:spacing w:val="3"/>
        </w:rPr>
        <w:t xml:space="preserve">Go in peace to love and serve the </w:t>
      </w:r>
      <w:r w:rsidR="00491C69" w:rsidRPr="007A7C8D">
        <w:rPr>
          <w:rFonts w:asciiTheme="minorHAnsi" w:hAnsiTheme="minorHAnsi" w:cstheme="minorHAnsi"/>
          <w:color w:val="000000"/>
          <w:spacing w:val="3"/>
        </w:rPr>
        <w:t>L</w:t>
      </w:r>
      <w:r w:rsidR="00CF3C37" w:rsidRPr="007A7C8D">
        <w:rPr>
          <w:rFonts w:asciiTheme="minorHAnsi" w:hAnsiTheme="minorHAnsi" w:cstheme="minorHAnsi"/>
          <w:color w:val="000000"/>
          <w:spacing w:val="3"/>
        </w:rPr>
        <w:t>ord</w:t>
      </w:r>
      <w:r w:rsidRPr="007A7C8D">
        <w:rPr>
          <w:rFonts w:asciiTheme="minorHAnsi" w:hAnsiTheme="minorHAnsi" w:cstheme="minorHAnsi"/>
          <w:color w:val="000000"/>
          <w:spacing w:val="3"/>
        </w:rPr>
        <w:t>.</w:t>
      </w:r>
      <w:r w:rsidR="00E6387E" w:rsidRPr="007A7C8D">
        <w:rPr>
          <w:rFonts w:asciiTheme="minorHAnsi" w:hAnsiTheme="minorHAnsi" w:cstheme="minorHAnsi"/>
          <w:color w:val="000000"/>
          <w:spacing w:val="3"/>
        </w:rPr>
        <w:tab/>
      </w:r>
      <w:proofErr w:type="gramStart"/>
      <w:r w:rsidRPr="007A7C8D">
        <w:rPr>
          <w:rStyle w:val="Strong"/>
          <w:rFonts w:asciiTheme="minorHAnsi" w:hAnsiTheme="minorHAnsi" w:cstheme="minorHAnsi"/>
          <w:color w:val="000000"/>
          <w:spacing w:val="3"/>
        </w:rPr>
        <w:t>In the name of Christ.</w:t>
      </w:r>
      <w:proofErr w:type="gramEnd"/>
      <w:r w:rsidRPr="007A7C8D">
        <w:rPr>
          <w:rStyle w:val="Strong"/>
          <w:rFonts w:asciiTheme="minorHAnsi" w:hAnsiTheme="minorHAnsi" w:cstheme="minorHAnsi"/>
          <w:color w:val="000000"/>
          <w:spacing w:val="3"/>
        </w:rPr>
        <w:t xml:space="preserve"> Ame</w:t>
      </w:r>
      <w:r w:rsidR="003D51F2" w:rsidRPr="007A7C8D">
        <w:rPr>
          <w:rStyle w:val="Strong"/>
          <w:rFonts w:asciiTheme="minorHAnsi" w:hAnsiTheme="minorHAnsi" w:cstheme="minorHAnsi"/>
          <w:color w:val="000000"/>
          <w:spacing w:val="3"/>
        </w:rPr>
        <w:t>n</w:t>
      </w:r>
    </w:p>
    <w:sectPr w:rsidR="00D22142" w:rsidRPr="007A7C8D"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B0" w:rsidRDefault="00BA49B0" w:rsidP="00923E2A">
      <w:r>
        <w:separator/>
      </w:r>
    </w:p>
  </w:endnote>
  <w:endnote w:type="continuationSeparator" w:id="0">
    <w:p w:rsidR="00BA49B0" w:rsidRDefault="00BA49B0"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B0" w:rsidRDefault="00BA49B0" w:rsidP="00923E2A">
      <w:r>
        <w:separator/>
      </w:r>
    </w:p>
  </w:footnote>
  <w:footnote w:type="continuationSeparator" w:id="0">
    <w:p w:rsidR="00BA49B0" w:rsidRDefault="00BA49B0"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33A84"/>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15EB8"/>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0AE"/>
    <w:rsid w:val="00415631"/>
    <w:rsid w:val="00415A5E"/>
    <w:rsid w:val="004166F5"/>
    <w:rsid w:val="00422D03"/>
    <w:rsid w:val="00423455"/>
    <w:rsid w:val="00431928"/>
    <w:rsid w:val="00431F2A"/>
    <w:rsid w:val="00432ED8"/>
    <w:rsid w:val="004336EC"/>
    <w:rsid w:val="004423CF"/>
    <w:rsid w:val="004450B6"/>
    <w:rsid w:val="00451DC8"/>
    <w:rsid w:val="00462E21"/>
    <w:rsid w:val="0046308A"/>
    <w:rsid w:val="00464915"/>
    <w:rsid w:val="00467946"/>
    <w:rsid w:val="00470829"/>
    <w:rsid w:val="004770D2"/>
    <w:rsid w:val="00481DAE"/>
    <w:rsid w:val="00483325"/>
    <w:rsid w:val="00485AF3"/>
    <w:rsid w:val="00486228"/>
    <w:rsid w:val="004902D1"/>
    <w:rsid w:val="004902FA"/>
    <w:rsid w:val="00491C69"/>
    <w:rsid w:val="004949F9"/>
    <w:rsid w:val="00496FB0"/>
    <w:rsid w:val="00497A27"/>
    <w:rsid w:val="004A797A"/>
    <w:rsid w:val="004B4D46"/>
    <w:rsid w:val="004D5573"/>
    <w:rsid w:val="004E18F1"/>
    <w:rsid w:val="004E2EE6"/>
    <w:rsid w:val="004E51F9"/>
    <w:rsid w:val="004F0B6E"/>
    <w:rsid w:val="004F1D5D"/>
    <w:rsid w:val="004F7421"/>
    <w:rsid w:val="00502191"/>
    <w:rsid w:val="00502FAB"/>
    <w:rsid w:val="00504BDD"/>
    <w:rsid w:val="0051027A"/>
    <w:rsid w:val="00514D8D"/>
    <w:rsid w:val="00516A6E"/>
    <w:rsid w:val="00521B36"/>
    <w:rsid w:val="00527D17"/>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C29ED"/>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9309F"/>
    <w:rsid w:val="007A2CC0"/>
    <w:rsid w:val="007A36C1"/>
    <w:rsid w:val="007A4F9B"/>
    <w:rsid w:val="007A5F2D"/>
    <w:rsid w:val="007A7C8D"/>
    <w:rsid w:val="007D74D3"/>
    <w:rsid w:val="007E4FC9"/>
    <w:rsid w:val="0080189B"/>
    <w:rsid w:val="0080263A"/>
    <w:rsid w:val="008028FE"/>
    <w:rsid w:val="00804B91"/>
    <w:rsid w:val="0080754C"/>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20C"/>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276C"/>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401F"/>
    <w:rsid w:val="00B2777B"/>
    <w:rsid w:val="00B366BD"/>
    <w:rsid w:val="00B41C69"/>
    <w:rsid w:val="00B42B74"/>
    <w:rsid w:val="00B52FA3"/>
    <w:rsid w:val="00B5533B"/>
    <w:rsid w:val="00B56A63"/>
    <w:rsid w:val="00B62554"/>
    <w:rsid w:val="00B64E16"/>
    <w:rsid w:val="00B667FD"/>
    <w:rsid w:val="00B76B20"/>
    <w:rsid w:val="00B85A72"/>
    <w:rsid w:val="00B94F47"/>
    <w:rsid w:val="00BA1F3E"/>
    <w:rsid w:val="00BA26AC"/>
    <w:rsid w:val="00BA49B0"/>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C3C0B"/>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5F87"/>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F52E4A-E1A3-4571-ABB6-B772A295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2025-03-26T13:06:00Z</dcterms:created>
  <dcterms:modified xsi:type="dcterms:W3CDTF">2025-03-26T13:33:00Z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